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b w:val="1"/>
          <w:sz w:val="36"/>
          <w:highlight w:val="none"/>
          <w:rtl w:val="0"/>
        </w:rPr>
        <w:t xml:space="preserve">TREKNINGSLISTE TODALEN SANITETSFORENING</w:t>
      </w:r>
    </w:p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b w:val="1"/>
          <w:sz w:val="36"/>
          <w:highlight w:val="none"/>
          <w:rtl w:val="0"/>
        </w:rPr>
        <w:t xml:space="preserve">BARNEBORDET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 1. Isac Elian og Edin Kristian</w:t>
        <w:tab/>
        <w:tab/>
        <w:tab/>
        <w:t xml:space="preserve">22. Maria Sandstad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 2. Trym Kvendset</w:t>
        <w:tab/>
        <w:tab/>
        <w:tab/>
        <w:tab/>
        <w:tab/>
        <w:t xml:space="preserve">23. Trym S. Holmestad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 3. Trym,Ingebrigt og Maria Sandstad</w:t>
        <w:tab/>
        <w:t xml:space="preserve">24. Maia S. Johansen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 4. Hennie og Klara White</w:t>
        <w:tab/>
        <w:tab/>
        <w:tab/>
        <w:t xml:space="preserve">25. Trym Kvendset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 5. Trygve Aleksander</w:t>
        <w:tab/>
        <w:tab/>
        <w:tab/>
        <w:tab/>
        <w:t xml:space="preserve">26. Leah Jørgensen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 6. Ilmie Margrete</w:t>
        <w:tab/>
        <w:tab/>
        <w:tab/>
        <w:tab/>
        <w:tab/>
        <w:t xml:space="preserve">27. Isac Elian og </w:t>
      </w:r>
    </w:p>
    <w:p w:rsidDel="00000000" w:rsidRDefault="00000000" w:rsidR="00000000" w:rsidRPr="00000000" w:rsidP="00000000">
      <w:pPr>
        <w:ind w:firstLine="0" w:left="5760"/>
      </w:pPr>
      <w:r w:rsidDel="00000000" w:rsidR="00000000" w:rsidRPr="00000000">
        <w:rPr>
          <w:b w:val="1"/>
          <w:sz w:val="28"/>
          <w:highlight w:val="none"/>
          <w:rtl w:val="0"/>
        </w:rPr>
        <w:t xml:space="preserve">      Edin Kristian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 7. Maren Pestua</w:t>
        <w:tab/>
        <w:tab/>
        <w:tab/>
        <w:tab/>
        <w:tab/>
        <w:t xml:space="preserve">28. Ilmie Margrete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 8. Tor Asbjørn Pestua</w:t>
        <w:tab/>
        <w:tab/>
        <w:tab/>
        <w:tab/>
        <w:t xml:space="preserve">29. Trym Kvendset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 9. Ingebrigt K. Bergslid</w:t>
        <w:tab/>
        <w:tab/>
        <w:tab/>
        <w:tab/>
        <w:t xml:space="preserve">30. Edel Therese Pestua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10. Trygve Aleksander </w:t>
        <w:tab/>
        <w:tab/>
        <w:tab/>
        <w:tab/>
        <w:t xml:space="preserve">31. Maia S. Johansen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11. Mari Ekrem</w:t>
        <w:tab/>
        <w:tab/>
        <w:tab/>
        <w:tab/>
        <w:tab/>
        <w:tab/>
        <w:t xml:space="preserve">32. Hennie White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12. Nikolai Rustad</w:t>
        <w:tab/>
        <w:tab/>
        <w:tab/>
        <w:tab/>
        <w:tab/>
        <w:t xml:space="preserve">33. Andreas Roaldset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13. Nora, Jonas og Markus</w:t>
        <w:tab/>
        <w:tab/>
        <w:tab/>
        <w:t xml:space="preserve">35. Ilmie Margrete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14. Hilmar Emanuel</w:t>
        <w:tab/>
        <w:tab/>
        <w:tab/>
        <w:tab/>
        <w:tab/>
        <w:t xml:space="preserve">36. Ilmie Margrete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15. Trygve Aleksander 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16. Hilde Øyen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17. Ingebrigt Sandstad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18. Trygve Aleksander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19. Ola, Eivind og Markus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20. Maria K. Berglid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21. Lars Kristoffer Kårvatn Moen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TIPPING GODTERIGLAS: (91 STK.) : Kristian Talgø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76" w:after="0" w:lineRule="auto" w:before="0"/>
      <w:ind w:firstLine="0" w:left="0" w:right="0"/>
      <w:jc w:val="left"/>
    </w:pPr>
    <w:rPr>
      <w:rFonts w:eastAsia="Arial" w:ascii="Arial" w:hAnsi="Arial" w:cs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120" w:lineRule="auto" w:before="480"/>
    </w:pPr>
    <w:rPr>
      <w:b w:val="1"/>
      <w:sz w:val="36"/>
      <w:highlight w:val="none"/>
    </w:rPr>
  </w:style>
  <w:style w:type="paragraph" w:styleId="Heading2">
    <w:name w:val="heading 2"/>
    <w:basedOn w:val="Normal"/>
    <w:next w:val="Normal"/>
    <w:pPr>
      <w:spacing w:after="80" w:lineRule="auto" w:before="360"/>
    </w:pPr>
    <w:rPr>
      <w:b w:val="1"/>
      <w:sz w:val="28"/>
      <w:highlight w:val="none"/>
    </w:rPr>
  </w:style>
  <w:style w:type="paragraph" w:styleId="Heading3">
    <w:name w:val="heading 3"/>
    <w:basedOn w:val="Normal"/>
    <w:next w:val="Normal"/>
    <w:pPr>
      <w:spacing w:after="80" w:lineRule="auto" w:before="280"/>
    </w:pPr>
    <w:rPr>
      <w:b w:val="1"/>
      <w:color w:val="666666"/>
      <w:sz w:val="24"/>
      <w:highlight w:val="none"/>
    </w:rPr>
  </w:style>
  <w:style w:type="paragraph" w:styleId="Heading4">
    <w:name w:val="heading 4"/>
    <w:basedOn w:val="Normal"/>
    <w:next w:val="Normal"/>
    <w:pPr>
      <w:spacing w:after="40" w:lineRule="auto" w:before="240"/>
    </w:pPr>
    <w:rPr>
      <w:i w:val="1"/>
      <w:color w:val="666666"/>
      <w:sz w:val="22"/>
      <w:highlight w:val="none"/>
    </w:rPr>
  </w:style>
  <w:style w:type="paragraph" w:styleId="Heading5">
    <w:name w:val="heading 5"/>
    <w:basedOn w:val="Normal"/>
    <w:next w:val="Normal"/>
    <w:pPr>
      <w:spacing w:after="40" w:lineRule="auto" w:before="220"/>
    </w:pPr>
    <w:rPr>
      <w:b w:val="1"/>
      <w:color w:val="666666"/>
      <w:sz w:val="20"/>
      <w:highlight w:val="none"/>
    </w:rPr>
  </w:style>
  <w:style w:type="paragraph" w:styleId="Heading6">
    <w:name w:val="heading 6"/>
    <w:basedOn w:val="Normal"/>
    <w:next w:val="Normal"/>
    <w:pPr>
      <w:spacing w:after="40" w:lineRule="auto" w:before="200"/>
    </w:pPr>
    <w:rPr>
      <w:i w:val="1"/>
      <w:color w:val="666666"/>
      <w:sz w:val="20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Trekningsliste Barnebordet. Basar 14.10.2012...docx</dc:title>
</cp:coreProperties>
</file>